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E120B5" w14:textId="3940762C" w:rsidR="00BD115A" w:rsidRDefault="00BD115A" w:rsidP="00E96F12">
      <w:pPr>
        <w:pStyle w:val="NoSpacing"/>
        <w:jc w:val="center"/>
        <w:rPr>
          <w:rFonts w:ascii="Times New Roman" w:hAnsi="Times New Roman" w:cs="Times New Roman"/>
          <w:b/>
          <w:bCs/>
          <w:sz w:val="24"/>
          <w:szCs w:val="24"/>
        </w:rPr>
      </w:pPr>
      <w:r w:rsidRPr="00E96F12">
        <w:rPr>
          <w:rFonts w:ascii="Times New Roman" w:hAnsi="Times New Roman" w:cs="Times New Roman"/>
          <w:b/>
          <w:bCs/>
          <w:sz w:val="24"/>
          <w:szCs w:val="24"/>
        </w:rPr>
        <w:t>Required Minimum Distribution and Qualified Charitable Contributio</w:t>
      </w:r>
      <w:r w:rsidR="00E96F12">
        <w:rPr>
          <w:rFonts w:ascii="Times New Roman" w:hAnsi="Times New Roman" w:cs="Times New Roman"/>
          <w:b/>
          <w:bCs/>
          <w:sz w:val="24"/>
          <w:szCs w:val="24"/>
        </w:rPr>
        <w:t>n</w:t>
      </w:r>
    </w:p>
    <w:p w14:paraId="688C4585" w14:textId="77777777" w:rsidR="00E96F12" w:rsidRPr="00E96F12" w:rsidRDefault="00E96F12" w:rsidP="00E96F12">
      <w:pPr>
        <w:pStyle w:val="NoSpacing"/>
        <w:jc w:val="center"/>
        <w:rPr>
          <w:rFonts w:ascii="Times New Roman" w:hAnsi="Times New Roman" w:cs="Times New Roman"/>
          <w:b/>
          <w:bCs/>
          <w:sz w:val="24"/>
          <w:szCs w:val="24"/>
        </w:rPr>
      </w:pPr>
    </w:p>
    <w:p w14:paraId="44B0A894" w14:textId="1395BCA2" w:rsidR="007A4BC5" w:rsidRDefault="00FC099D" w:rsidP="00D175E8">
      <w:pPr>
        <w:pStyle w:val="NoSpacing"/>
        <w:numPr>
          <w:ilvl w:val="0"/>
          <w:numId w:val="5"/>
        </w:numPr>
        <w:rPr>
          <w:rFonts w:ascii="Times New Roman" w:hAnsi="Times New Roman" w:cs="Times New Roman"/>
        </w:rPr>
      </w:pPr>
      <w:r>
        <w:rPr>
          <w:rFonts w:ascii="Times New Roman" w:hAnsi="Times New Roman" w:cs="Times New Roman"/>
        </w:rPr>
        <w:t xml:space="preserve">A RMD is a Required Minimum Distribution that </w:t>
      </w:r>
      <w:r w:rsidR="00E96F12">
        <w:rPr>
          <w:rFonts w:ascii="Times New Roman" w:hAnsi="Times New Roman" w:cs="Times New Roman"/>
        </w:rPr>
        <w:t xml:space="preserve">IRA owners must withdraw beginning the year they reach age 72 </w:t>
      </w:r>
    </w:p>
    <w:p w14:paraId="48401406" w14:textId="77777777" w:rsidR="007A4BC5" w:rsidRDefault="00FC099D" w:rsidP="00D175E8">
      <w:pPr>
        <w:pStyle w:val="NoSpacing"/>
        <w:numPr>
          <w:ilvl w:val="0"/>
          <w:numId w:val="5"/>
        </w:numPr>
        <w:rPr>
          <w:rFonts w:ascii="Times New Roman" w:hAnsi="Times New Roman" w:cs="Times New Roman"/>
        </w:rPr>
      </w:pPr>
      <w:r w:rsidRPr="007A4BC5">
        <w:rPr>
          <w:rFonts w:ascii="Times New Roman" w:hAnsi="Times New Roman" w:cs="Times New Roman"/>
        </w:rPr>
        <w:t xml:space="preserve">A QCD is a Qualified Charitable Distribution.  The QCD is a direct transfer of </w:t>
      </w:r>
      <w:r w:rsidRPr="006E6535">
        <w:rPr>
          <w:rFonts w:ascii="Times New Roman" w:hAnsi="Times New Roman" w:cs="Times New Roman"/>
          <w:b/>
        </w:rPr>
        <w:t>non-taxed</w:t>
      </w:r>
      <w:r w:rsidRPr="007A4BC5">
        <w:rPr>
          <w:rFonts w:ascii="Times New Roman" w:hAnsi="Times New Roman" w:cs="Times New Roman"/>
        </w:rPr>
        <w:t xml:space="preserve"> funds, from an IRA custodian, payable to a qualified charity.  It cannot exceed $100,000.</w:t>
      </w:r>
    </w:p>
    <w:p w14:paraId="5D4D1759" w14:textId="77777777" w:rsidR="00FC099D" w:rsidRDefault="00FC099D" w:rsidP="00D175E8">
      <w:pPr>
        <w:pStyle w:val="NoSpacing"/>
        <w:numPr>
          <w:ilvl w:val="0"/>
          <w:numId w:val="5"/>
        </w:numPr>
        <w:rPr>
          <w:rFonts w:ascii="Times New Roman" w:hAnsi="Times New Roman" w:cs="Times New Roman"/>
        </w:rPr>
      </w:pPr>
      <w:r w:rsidRPr="007A4BC5">
        <w:rPr>
          <w:rFonts w:ascii="Times New Roman" w:hAnsi="Times New Roman" w:cs="Times New Roman"/>
        </w:rPr>
        <w:t>A qualified charity must be a 501(c)(3) organization, eligible to receive tax-deductible contributions.</w:t>
      </w:r>
    </w:p>
    <w:p w14:paraId="7185A41F" w14:textId="77777777" w:rsidR="007A4BC5" w:rsidRDefault="007A4BC5" w:rsidP="00D175E8">
      <w:pPr>
        <w:pStyle w:val="NoSpacing"/>
        <w:numPr>
          <w:ilvl w:val="0"/>
          <w:numId w:val="5"/>
        </w:numPr>
        <w:rPr>
          <w:rFonts w:ascii="Times New Roman" w:hAnsi="Times New Roman" w:cs="Times New Roman"/>
        </w:rPr>
      </w:pPr>
      <w:r>
        <w:rPr>
          <w:rFonts w:ascii="Times New Roman" w:hAnsi="Times New Roman" w:cs="Times New Roman"/>
        </w:rPr>
        <w:t xml:space="preserve">To do a QCD, retirees must instruct the IRA custodian that manages their IRA to direct some or </w:t>
      </w:r>
      <w:r w:rsidR="003F7E88">
        <w:rPr>
          <w:rFonts w:ascii="Times New Roman" w:hAnsi="Times New Roman" w:cs="Times New Roman"/>
        </w:rPr>
        <w:t>all</w:t>
      </w:r>
      <w:r>
        <w:rPr>
          <w:rFonts w:ascii="Times New Roman" w:hAnsi="Times New Roman" w:cs="Times New Roman"/>
        </w:rPr>
        <w:t xml:space="preserve"> their RMD to one or more charities.  The firm must send the money directly to the Charity or send the retiree a check made out to the charity, which then must be forwarded directly to the charity.</w:t>
      </w:r>
    </w:p>
    <w:p w14:paraId="2EF61D98" w14:textId="77777777" w:rsidR="007A4BC5" w:rsidRDefault="007A4BC5" w:rsidP="00D175E8">
      <w:pPr>
        <w:pStyle w:val="NoSpacing"/>
        <w:numPr>
          <w:ilvl w:val="0"/>
          <w:numId w:val="5"/>
        </w:numPr>
        <w:rPr>
          <w:rFonts w:ascii="Times New Roman" w:hAnsi="Times New Roman" w:cs="Times New Roman"/>
        </w:rPr>
      </w:pPr>
      <w:r>
        <w:rPr>
          <w:rFonts w:ascii="Times New Roman" w:hAnsi="Times New Roman" w:cs="Times New Roman"/>
        </w:rPr>
        <w:t>The IRS does not allow the taxpayer to collect</w:t>
      </w:r>
      <w:r w:rsidR="006E6535">
        <w:rPr>
          <w:rFonts w:ascii="Times New Roman" w:hAnsi="Times New Roman" w:cs="Times New Roman"/>
        </w:rPr>
        <w:t xml:space="preserve"> the money first and then donate if for the QCD.</w:t>
      </w:r>
    </w:p>
    <w:p w14:paraId="32DA0C16" w14:textId="77777777" w:rsidR="006E6535" w:rsidRDefault="006E6535" w:rsidP="00D175E8">
      <w:pPr>
        <w:pStyle w:val="NoSpacing"/>
        <w:numPr>
          <w:ilvl w:val="0"/>
          <w:numId w:val="5"/>
        </w:numPr>
        <w:rPr>
          <w:rFonts w:ascii="Times New Roman" w:hAnsi="Times New Roman" w:cs="Times New Roman"/>
        </w:rPr>
      </w:pPr>
      <w:r>
        <w:rPr>
          <w:rFonts w:ascii="Times New Roman" w:hAnsi="Times New Roman" w:cs="Times New Roman"/>
        </w:rPr>
        <w:t>The QCD donation must be made during the calendar year of which a retiree is taking a RMD and filing a tax return.</w:t>
      </w:r>
    </w:p>
    <w:p w14:paraId="720E86D9" w14:textId="381AFA30" w:rsidR="006E6535" w:rsidRDefault="006E6535" w:rsidP="00D175E8">
      <w:pPr>
        <w:pStyle w:val="NoSpacing"/>
        <w:numPr>
          <w:ilvl w:val="0"/>
          <w:numId w:val="5"/>
        </w:numPr>
        <w:rPr>
          <w:rFonts w:ascii="Times New Roman" w:hAnsi="Times New Roman" w:cs="Times New Roman"/>
        </w:rPr>
      </w:pPr>
      <w:r>
        <w:rPr>
          <w:rFonts w:ascii="Times New Roman" w:hAnsi="Times New Roman" w:cs="Times New Roman"/>
        </w:rPr>
        <w:t xml:space="preserve">Retirees must be careful to report QCD donations </w:t>
      </w:r>
      <w:r w:rsidR="003F7E88">
        <w:rPr>
          <w:rFonts w:ascii="Times New Roman" w:hAnsi="Times New Roman" w:cs="Times New Roman"/>
        </w:rPr>
        <w:t>correctly</w:t>
      </w:r>
      <w:r>
        <w:rPr>
          <w:rFonts w:ascii="Times New Roman" w:hAnsi="Times New Roman" w:cs="Times New Roman"/>
        </w:rPr>
        <w:t xml:space="preserve"> on </w:t>
      </w:r>
      <w:r w:rsidR="009A2A59">
        <w:rPr>
          <w:rFonts w:ascii="Times New Roman" w:hAnsi="Times New Roman" w:cs="Times New Roman"/>
        </w:rPr>
        <w:t xml:space="preserve">tax </w:t>
      </w:r>
      <w:r>
        <w:rPr>
          <w:rFonts w:ascii="Times New Roman" w:hAnsi="Times New Roman" w:cs="Times New Roman"/>
        </w:rPr>
        <w:t>returns, which can be a bit confus</w:t>
      </w:r>
      <w:r w:rsidR="009A2A59">
        <w:rPr>
          <w:rFonts w:ascii="Times New Roman" w:hAnsi="Times New Roman" w:cs="Times New Roman"/>
        </w:rPr>
        <w:t>ing</w:t>
      </w:r>
      <w:r>
        <w:rPr>
          <w:rFonts w:ascii="Times New Roman" w:hAnsi="Times New Roman" w:cs="Times New Roman"/>
        </w:rPr>
        <w:t xml:space="preserve">.  This </w:t>
      </w:r>
      <w:r w:rsidR="003F7E88">
        <w:rPr>
          <w:rFonts w:ascii="Times New Roman" w:hAnsi="Times New Roman" w:cs="Times New Roman"/>
        </w:rPr>
        <w:t>is</w:t>
      </w:r>
      <w:r>
        <w:rPr>
          <w:rFonts w:ascii="Times New Roman" w:hAnsi="Times New Roman" w:cs="Times New Roman"/>
        </w:rPr>
        <w:t xml:space="preserve"> because the brokerage or fund company that manages the IRA will report it on Form 1099-R as a regular IRA distribution.  The taxpayer must note on their return that it’s a QCD and not taxable.</w:t>
      </w:r>
    </w:p>
    <w:p w14:paraId="32583163" w14:textId="77777777" w:rsidR="006E6535" w:rsidRPr="007A4BC5" w:rsidRDefault="006E6535" w:rsidP="00D175E8">
      <w:pPr>
        <w:pStyle w:val="NoSpacing"/>
        <w:numPr>
          <w:ilvl w:val="0"/>
          <w:numId w:val="5"/>
        </w:numPr>
        <w:rPr>
          <w:rFonts w:ascii="Times New Roman" w:hAnsi="Times New Roman" w:cs="Times New Roman"/>
        </w:rPr>
      </w:pPr>
      <w:r>
        <w:rPr>
          <w:rFonts w:ascii="Times New Roman" w:hAnsi="Times New Roman" w:cs="Times New Roman"/>
        </w:rPr>
        <w:t>It is also up to the taxpayer, not the broker-dealer, to make sure a charity is qualified.</w:t>
      </w:r>
    </w:p>
    <w:p w14:paraId="7C6B74DC" w14:textId="77777777" w:rsidR="003F7E88" w:rsidRDefault="003F7E88" w:rsidP="003F7E88">
      <w:pPr>
        <w:pStyle w:val="NoSpacing"/>
        <w:rPr>
          <w:rFonts w:ascii="Times New Roman" w:hAnsi="Times New Roman" w:cs="Times New Roman"/>
          <w:b/>
          <w:sz w:val="24"/>
          <w:szCs w:val="24"/>
        </w:rPr>
      </w:pPr>
    </w:p>
    <w:p w14:paraId="416F0A37" w14:textId="77777777" w:rsidR="003F7E88" w:rsidRDefault="003F7E88" w:rsidP="003F7E88">
      <w:pPr>
        <w:pStyle w:val="NoSpacing"/>
        <w:rPr>
          <w:rFonts w:ascii="Times New Roman" w:hAnsi="Times New Roman" w:cs="Times New Roman"/>
          <w:sz w:val="24"/>
          <w:szCs w:val="24"/>
        </w:rPr>
      </w:pPr>
      <w:r w:rsidRPr="00F76B8A">
        <w:rPr>
          <w:rFonts w:ascii="Times New Roman" w:hAnsi="Times New Roman" w:cs="Times New Roman"/>
          <w:b/>
          <w:sz w:val="24"/>
          <w:szCs w:val="24"/>
        </w:rPr>
        <w:t>Who are the New Hope Church’s Qualified Charitable recipients?</w:t>
      </w:r>
      <w:r w:rsidRPr="00F76B8A">
        <w:rPr>
          <w:rFonts w:ascii="Times New Roman" w:hAnsi="Times New Roman" w:cs="Times New Roman"/>
          <w:sz w:val="24"/>
          <w:szCs w:val="24"/>
        </w:rPr>
        <w:t xml:space="preserve">  </w:t>
      </w:r>
    </w:p>
    <w:p w14:paraId="5BE7C834" w14:textId="77777777" w:rsidR="003F7E88" w:rsidRPr="00F76B8A" w:rsidRDefault="003F7E88" w:rsidP="003F7E88">
      <w:pPr>
        <w:pStyle w:val="NoSpacing"/>
        <w:rPr>
          <w:rFonts w:ascii="Times New Roman" w:hAnsi="Times New Roman" w:cs="Times New Roman"/>
          <w:sz w:val="24"/>
          <w:szCs w:val="24"/>
        </w:rPr>
      </w:pPr>
      <w:r w:rsidRPr="00F76B8A">
        <w:rPr>
          <w:rFonts w:ascii="Times New Roman" w:hAnsi="Times New Roman" w:cs="Times New Roman"/>
          <w:sz w:val="24"/>
          <w:szCs w:val="24"/>
        </w:rPr>
        <w:t>First let me explain that New Hope Reformed Church’s 501(c)(3) is a result of our being under the umbrella of the Reformed Church in America.  The following are New Hope Church’s Qualified</w:t>
      </w:r>
      <w:r>
        <w:rPr>
          <w:rFonts w:ascii="Times New Roman" w:hAnsi="Times New Roman" w:cs="Times New Roman"/>
          <w:sz w:val="24"/>
          <w:szCs w:val="24"/>
        </w:rPr>
        <w:t>,</w:t>
      </w:r>
      <w:r w:rsidRPr="00F76B8A">
        <w:rPr>
          <w:rFonts w:ascii="Times New Roman" w:hAnsi="Times New Roman" w:cs="Times New Roman"/>
          <w:sz w:val="24"/>
          <w:szCs w:val="24"/>
        </w:rPr>
        <w:t xml:space="preserve"> 501(c)(3)</w:t>
      </w:r>
      <w:r>
        <w:rPr>
          <w:rFonts w:ascii="Times New Roman" w:hAnsi="Times New Roman" w:cs="Times New Roman"/>
          <w:sz w:val="24"/>
          <w:szCs w:val="24"/>
        </w:rPr>
        <w:t>,</w:t>
      </w:r>
      <w:r w:rsidRPr="00F76B8A">
        <w:rPr>
          <w:rFonts w:ascii="Times New Roman" w:hAnsi="Times New Roman" w:cs="Times New Roman"/>
          <w:sz w:val="24"/>
          <w:szCs w:val="24"/>
        </w:rPr>
        <w:t xml:space="preserve"> Charitable recipients: </w:t>
      </w:r>
    </w:p>
    <w:p w14:paraId="65F86621" w14:textId="77777777" w:rsidR="003F7E88" w:rsidRPr="00F76B8A" w:rsidRDefault="003F7E88" w:rsidP="003F7E88">
      <w:pPr>
        <w:pStyle w:val="NoSpacing"/>
        <w:numPr>
          <w:ilvl w:val="0"/>
          <w:numId w:val="4"/>
        </w:numPr>
        <w:rPr>
          <w:rFonts w:ascii="Times New Roman" w:hAnsi="Times New Roman" w:cs="Times New Roman"/>
          <w:sz w:val="24"/>
          <w:szCs w:val="24"/>
        </w:rPr>
      </w:pPr>
      <w:r w:rsidRPr="00F76B8A">
        <w:rPr>
          <w:rFonts w:ascii="Times New Roman" w:hAnsi="Times New Roman" w:cs="Times New Roman"/>
          <w:sz w:val="24"/>
          <w:szCs w:val="24"/>
        </w:rPr>
        <w:t xml:space="preserve">New Hope </w:t>
      </w:r>
      <w:r>
        <w:rPr>
          <w:rFonts w:ascii="Times New Roman" w:hAnsi="Times New Roman" w:cs="Times New Roman"/>
          <w:sz w:val="24"/>
          <w:szCs w:val="24"/>
        </w:rPr>
        <w:t xml:space="preserve">Reformed </w:t>
      </w:r>
      <w:r w:rsidRPr="00F76B8A">
        <w:rPr>
          <w:rFonts w:ascii="Times New Roman" w:hAnsi="Times New Roman" w:cs="Times New Roman"/>
          <w:sz w:val="24"/>
          <w:szCs w:val="24"/>
        </w:rPr>
        <w:t xml:space="preserve">Church, </w:t>
      </w:r>
    </w:p>
    <w:p w14:paraId="0572E7C5" w14:textId="77777777" w:rsidR="003F7E88" w:rsidRPr="00F76B8A" w:rsidRDefault="003F7E88" w:rsidP="003F7E88">
      <w:pPr>
        <w:pStyle w:val="NoSpacing"/>
        <w:numPr>
          <w:ilvl w:val="0"/>
          <w:numId w:val="4"/>
        </w:numPr>
        <w:rPr>
          <w:rFonts w:ascii="Times New Roman" w:hAnsi="Times New Roman" w:cs="Times New Roman"/>
          <w:sz w:val="24"/>
          <w:szCs w:val="24"/>
        </w:rPr>
      </w:pPr>
      <w:r w:rsidRPr="00F76B8A">
        <w:rPr>
          <w:rFonts w:ascii="Times New Roman" w:hAnsi="Times New Roman" w:cs="Times New Roman"/>
          <w:sz w:val="24"/>
          <w:szCs w:val="24"/>
        </w:rPr>
        <w:t>The New Hope Church Foundation Fund of The Columbus Foundation,</w:t>
      </w:r>
    </w:p>
    <w:p w14:paraId="302807FE" w14:textId="77777777" w:rsidR="003F7E88" w:rsidRPr="00F76B8A" w:rsidRDefault="003F7E88" w:rsidP="003F7E88">
      <w:pPr>
        <w:pStyle w:val="NoSpacing"/>
        <w:numPr>
          <w:ilvl w:val="0"/>
          <w:numId w:val="4"/>
        </w:numPr>
        <w:rPr>
          <w:rFonts w:ascii="Times New Roman" w:hAnsi="Times New Roman" w:cs="Times New Roman"/>
          <w:sz w:val="24"/>
          <w:szCs w:val="24"/>
        </w:rPr>
      </w:pPr>
      <w:r w:rsidRPr="00F76B8A">
        <w:rPr>
          <w:rFonts w:ascii="Times New Roman" w:hAnsi="Times New Roman" w:cs="Times New Roman"/>
          <w:sz w:val="24"/>
          <w:szCs w:val="24"/>
        </w:rPr>
        <w:t xml:space="preserve">The New Hope Church Endowment Fund.  </w:t>
      </w:r>
    </w:p>
    <w:p w14:paraId="0AC76275" w14:textId="77777777" w:rsidR="00D175E8" w:rsidRPr="00F76B8A" w:rsidRDefault="00D175E8" w:rsidP="00D175E8">
      <w:pPr>
        <w:pStyle w:val="NoSpacing"/>
        <w:rPr>
          <w:rFonts w:ascii="Times New Roman" w:hAnsi="Times New Roman" w:cs="Times New Roman"/>
        </w:rPr>
      </w:pPr>
      <w:r w:rsidRPr="00F76B8A">
        <w:rPr>
          <w:rFonts w:ascii="Times New Roman" w:hAnsi="Times New Roman" w:cs="Times New Roman"/>
        </w:rPr>
        <w:t xml:space="preserve">  </w:t>
      </w:r>
    </w:p>
    <w:p w14:paraId="1E18EB69" w14:textId="77777777" w:rsidR="00D175E8" w:rsidRPr="00F76B8A" w:rsidRDefault="003F7E88" w:rsidP="00D175E8">
      <w:pPr>
        <w:pStyle w:val="NoSpacing"/>
        <w:rPr>
          <w:rFonts w:ascii="Times New Roman" w:hAnsi="Times New Roman" w:cs="Times New Roman"/>
          <w:b/>
          <w:sz w:val="24"/>
          <w:szCs w:val="24"/>
        </w:rPr>
      </w:pPr>
      <w:r>
        <w:rPr>
          <w:rFonts w:ascii="Times New Roman" w:hAnsi="Times New Roman" w:cs="Times New Roman"/>
          <w:b/>
          <w:sz w:val="24"/>
          <w:szCs w:val="24"/>
        </w:rPr>
        <w:t xml:space="preserve">The New Hope Church’s </w:t>
      </w:r>
      <w:r w:rsidR="00D175E8" w:rsidRPr="00F76B8A">
        <w:rPr>
          <w:rFonts w:ascii="Times New Roman" w:hAnsi="Times New Roman" w:cs="Times New Roman"/>
          <w:b/>
          <w:sz w:val="24"/>
          <w:szCs w:val="24"/>
        </w:rPr>
        <w:t>Contribution Procedure:</w:t>
      </w:r>
    </w:p>
    <w:p w14:paraId="3D0BEADE" w14:textId="77777777" w:rsidR="00D175E8" w:rsidRDefault="00D175E8" w:rsidP="00D175E8">
      <w:pPr>
        <w:pStyle w:val="NoSpacing"/>
        <w:numPr>
          <w:ilvl w:val="0"/>
          <w:numId w:val="3"/>
        </w:numPr>
        <w:rPr>
          <w:rFonts w:ascii="Times New Roman" w:hAnsi="Times New Roman" w:cs="Times New Roman"/>
          <w:sz w:val="24"/>
          <w:szCs w:val="24"/>
        </w:rPr>
      </w:pPr>
      <w:r w:rsidRPr="00F76B8A">
        <w:rPr>
          <w:rFonts w:ascii="Times New Roman" w:hAnsi="Times New Roman" w:cs="Times New Roman"/>
          <w:sz w:val="24"/>
          <w:szCs w:val="24"/>
        </w:rPr>
        <w:t xml:space="preserve">The RMD/QCD will be received by New Hope Church’s </w:t>
      </w:r>
      <w:r w:rsidR="006E6535">
        <w:rPr>
          <w:rFonts w:ascii="Times New Roman" w:hAnsi="Times New Roman" w:cs="Times New Roman"/>
          <w:sz w:val="24"/>
          <w:szCs w:val="24"/>
        </w:rPr>
        <w:t xml:space="preserve">Church </w:t>
      </w:r>
      <w:r w:rsidRPr="00F76B8A">
        <w:rPr>
          <w:rFonts w:ascii="Times New Roman" w:hAnsi="Times New Roman" w:cs="Times New Roman"/>
          <w:sz w:val="24"/>
          <w:szCs w:val="24"/>
        </w:rPr>
        <w:t xml:space="preserve">Administrator. Please be sure to address the donation to the attention of the </w:t>
      </w:r>
      <w:r w:rsidR="006E6535">
        <w:rPr>
          <w:rFonts w:ascii="Times New Roman" w:hAnsi="Times New Roman" w:cs="Times New Roman"/>
          <w:sz w:val="24"/>
          <w:szCs w:val="24"/>
        </w:rPr>
        <w:t xml:space="preserve">Church </w:t>
      </w:r>
      <w:r w:rsidRPr="00F76B8A">
        <w:rPr>
          <w:rFonts w:ascii="Times New Roman" w:hAnsi="Times New Roman" w:cs="Times New Roman"/>
          <w:sz w:val="24"/>
          <w:szCs w:val="24"/>
        </w:rPr>
        <w:t>Administrator.</w:t>
      </w:r>
    </w:p>
    <w:p w14:paraId="0D3E2AAE" w14:textId="77777777" w:rsidR="00975145" w:rsidRPr="00F76B8A" w:rsidRDefault="00975145" w:rsidP="00D175E8">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rPr>
        <w:t xml:space="preserve">The donor will designate which charity(s) is to receive the funds, and the </w:t>
      </w:r>
      <w:r w:rsidR="00BD56FA">
        <w:rPr>
          <w:rFonts w:ascii="Times New Roman" w:hAnsi="Times New Roman" w:cs="Times New Roman"/>
          <w:sz w:val="24"/>
          <w:szCs w:val="24"/>
        </w:rPr>
        <w:t>amount to be distributed to each fund</w:t>
      </w:r>
      <w:r>
        <w:rPr>
          <w:rFonts w:ascii="Times New Roman" w:hAnsi="Times New Roman" w:cs="Times New Roman"/>
          <w:sz w:val="24"/>
          <w:szCs w:val="24"/>
        </w:rPr>
        <w:t>.</w:t>
      </w:r>
    </w:p>
    <w:p w14:paraId="24F81B7F" w14:textId="77777777" w:rsidR="00D175E8" w:rsidRPr="00F76B8A" w:rsidRDefault="00D175E8" w:rsidP="00D175E8">
      <w:pPr>
        <w:pStyle w:val="NoSpacing"/>
        <w:numPr>
          <w:ilvl w:val="0"/>
          <w:numId w:val="3"/>
        </w:numPr>
        <w:rPr>
          <w:rFonts w:ascii="Times New Roman" w:hAnsi="Times New Roman" w:cs="Times New Roman"/>
          <w:sz w:val="24"/>
          <w:szCs w:val="24"/>
        </w:rPr>
      </w:pPr>
      <w:r w:rsidRPr="00F76B8A">
        <w:rPr>
          <w:rFonts w:ascii="Times New Roman" w:hAnsi="Times New Roman" w:cs="Times New Roman"/>
          <w:sz w:val="24"/>
          <w:szCs w:val="24"/>
        </w:rPr>
        <w:t>The RMD/QCD will be entered in</w:t>
      </w:r>
      <w:r w:rsidR="00975145">
        <w:rPr>
          <w:rFonts w:ascii="Times New Roman" w:hAnsi="Times New Roman" w:cs="Times New Roman"/>
          <w:sz w:val="24"/>
          <w:szCs w:val="24"/>
        </w:rPr>
        <w:t>to</w:t>
      </w:r>
      <w:r w:rsidRPr="00F76B8A">
        <w:rPr>
          <w:rFonts w:ascii="Times New Roman" w:hAnsi="Times New Roman" w:cs="Times New Roman"/>
          <w:sz w:val="24"/>
          <w:szCs w:val="24"/>
        </w:rPr>
        <w:t xml:space="preserve"> the donor</w:t>
      </w:r>
      <w:r w:rsidR="00975145">
        <w:rPr>
          <w:rFonts w:ascii="Times New Roman" w:hAnsi="Times New Roman" w:cs="Times New Roman"/>
          <w:sz w:val="24"/>
          <w:szCs w:val="24"/>
        </w:rPr>
        <w:t>’</w:t>
      </w:r>
      <w:r w:rsidRPr="00F76B8A">
        <w:rPr>
          <w:rFonts w:ascii="Times New Roman" w:hAnsi="Times New Roman" w:cs="Times New Roman"/>
          <w:sz w:val="24"/>
          <w:szCs w:val="24"/>
        </w:rPr>
        <w:t>s</w:t>
      </w:r>
      <w:r w:rsidR="00975145">
        <w:rPr>
          <w:rFonts w:ascii="Times New Roman" w:hAnsi="Times New Roman" w:cs="Times New Roman"/>
          <w:sz w:val="24"/>
          <w:szCs w:val="24"/>
        </w:rPr>
        <w:t xml:space="preserve"> New Hope Church’s </w:t>
      </w:r>
      <w:r w:rsidRPr="00F76B8A">
        <w:rPr>
          <w:rFonts w:ascii="Times New Roman" w:hAnsi="Times New Roman" w:cs="Times New Roman"/>
          <w:sz w:val="24"/>
          <w:szCs w:val="24"/>
        </w:rPr>
        <w:t>account</w:t>
      </w:r>
      <w:r w:rsidR="00975145">
        <w:rPr>
          <w:rFonts w:ascii="Times New Roman" w:hAnsi="Times New Roman" w:cs="Times New Roman"/>
          <w:sz w:val="24"/>
          <w:szCs w:val="24"/>
        </w:rPr>
        <w:t>,</w:t>
      </w:r>
      <w:r w:rsidRPr="00F76B8A">
        <w:rPr>
          <w:rFonts w:ascii="Times New Roman" w:hAnsi="Times New Roman" w:cs="Times New Roman"/>
          <w:sz w:val="24"/>
          <w:szCs w:val="24"/>
        </w:rPr>
        <w:t xml:space="preserve"> in CDM.</w:t>
      </w:r>
    </w:p>
    <w:p w14:paraId="0557219F" w14:textId="3E05084F" w:rsidR="00D175E8" w:rsidRPr="009A2A59" w:rsidRDefault="00D175E8" w:rsidP="009A2A59">
      <w:pPr>
        <w:pStyle w:val="NoSpacing"/>
        <w:numPr>
          <w:ilvl w:val="0"/>
          <w:numId w:val="3"/>
        </w:numPr>
        <w:rPr>
          <w:rFonts w:ascii="Times New Roman" w:hAnsi="Times New Roman" w:cs="Times New Roman"/>
          <w:sz w:val="24"/>
          <w:szCs w:val="24"/>
        </w:rPr>
      </w:pPr>
      <w:r w:rsidRPr="00F76B8A">
        <w:rPr>
          <w:rFonts w:ascii="Times New Roman" w:hAnsi="Times New Roman" w:cs="Times New Roman"/>
          <w:sz w:val="24"/>
          <w:szCs w:val="24"/>
        </w:rPr>
        <w:t xml:space="preserve">The contribution will be deposited into </w:t>
      </w:r>
      <w:r w:rsidR="00975145">
        <w:rPr>
          <w:rFonts w:ascii="Times New Roman" w:hAnsi="Times New Roman" w:cs="Times New Roman"/>
          <w:sz w:val="24"/>
          <w:szCs w:val="24"/>
        </w:rPr>
        <w:t>New Hope Church’s</w:t>
      </w:r>
      <w:r w:rsidRPr="00F76B8A">
        <w:rPr>
          <w:rFonts w:ascii="Times New Roman" w:hAnsi="Times New Roman" w:cs="Times New Roman"/>
          <w:sz w:val="24"/>
          <w:szCs w:val="24"/>
        </w:rPr>
        <w:t xml:space="preserve"> Huntington Checking account.</w:t>
      </w:r>
      <w:r w:rsidRPr="009A2A59">
        <w:rPr>
          <w:rFonts w:ascii="Times New Roman" w:hAnsi="Times New Roman" w:cs="Times New Roman"/>
          <w:sz w:val="24"/>
          <w:szCs w:val="24"/>
        </w:rPr>
        <w:t>.</w:t>
      </w:r>
    </w:p>
    <w:p w14:paraId="7AB189EE" w14:textId="77777777" w:rsidR="00D175E8" w:rsidRPr="00F76B8A" w:rsidRDefault="006E6535" w:rsidP="00D175E8">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rPr>
        <w:t xml:space="preserve">An </w:t>
      </w:r>
      <w:r w:rsidR="00D175E8" w:rsidRPr="00F76B8A">
        <w:rPr>
          <w:rFonts w:ascii="Times New Roman" w:hAnsi="Times New Roman" w:cs="Times New Roman"/>
          <w:sz w:val="24"/>
          <w:szCs w:val="24"/>
        </w:rPr>
        <w:t>acknowledgement letter will be sent:</w:t>
      </w:r>
    </w:p>
    <w:p w14:paraId="08056002" w14:textId="77777777" w:rsidR="00D175E8" w:rsidRPr="00F76B8A" w:rsidRDefault="00D175E8" w:rsidP="00D175E8">
      <w:pPr>
        <w:pStyle w:val="NoSpacing"/>
        <w:rPr>
          <w:rFonts w:ascii="Times New Roman" w:hAnsi="Times New Roman" w:cs="Times New Roman"/>
          <w:i/>
          <w:iCs/>
          <w:color w:val="1F497D"/>
        </w:rPr>
      </w:pPr>
      <w:r w:rsidRPr="00F76B8A">
        <w:rPr>
          <w:rFonts w:ascii="Times New Roman" w:hAnsi="Times New Roman" w:cs="Times New Roman"/>
          <w:i/>
          <w:iCs/>
          <w:color w:val="1F497D"/>
        </w:rPr>
        <w:t xml:space="preserve">“Your gift from your Individual Retirement Account was transferred directly from your IRA custodian and we are acknowledging that it is your intention for all of your gift to qualify as a qualified charitable distribution from your IRA under section 408 (d)(8) of the Internal Revenue Code.  Your gift was not transferred to either a donor advised </w:t>
      </w:r>
      <w:proofErr w:type="gramStart"/>
      <w:r w:rsidRPr="00F76B8A">
        <w:rPr>
          <w:rFonts w:ascii="Times New Roman" w:hAnsi="Times New Roman" w:cs="Times New Roman"/>
          <w:i/>
          <w:iCs/>
          <w:color w:val="1F497D"/>
        </w:rPr>
        <w:t>fund</w:t>
      </w:r>
      <w:proofErr w:type="gramEnd"/>
      <w:r w:rsidRPr="00F76B8A">
        <w:rPr>
          <w:rFonts w:ascii="Times New Roman" w:hAnsi="Times New Roman" w:cs="Times New Roman"/>
          <w:i/>
          <w:iCs/>
          <w:color w:val="1F497D"/>
        </w:rPr>
        <w:t xml:space="preserve"> or a supporting organization as described in section 509(a)(3).”</w:t>
      </w:r>
      <w:r w:rsidR="00975145">
        <w:rPr>
          <w:rFonts w:ascii="Times New Roman" w:hAnsi="Times New Roman" w:cs="Times New Roman"/>
          <w:i/>
          <w:iCs/>
          <w:color w:val="1F497D"/>
        </w:rPr>
        <w:t xml:space="preserve">  Your gift was distributed accordingly</w:t>
      </w:r>
      <w:r w:rsidR="00AB437C">
        <w:rPr>
          <w:rFonts w:ascii="Times New Roman" w:hAnsi="Times New Roman" w:cs="Times New Roman"/>
          <w:i/>
          <w:iCs/>
          <w:color w:val="1F497D"/>
        </w:rPr>
        <w:t>: Fund</w:t>
      </w:r>
      <w:r w:rsidR="00975145">
        <w:rPr>
          <w:rFonts w:ascii="Times New Roman" w:hAnsi="Times New Roman" w:cs="Times New Roman"/>
          <w:i/>
          <w:iCs/>
          <w:color w:val="1F497D"/>
        </w:rPr>
        <w:t>_________________</w:t>
      </w:r>
      <w:r w:rsidR="00AB437C">
        <w:rPr>
          <w:rFonts w:ascii="Times New Roman" w:hAnsi="Times New Roman" w:cs="Times New Roman"/>
          <w:i/>
          <w:iCs/>
          <w:color w:val="1F497D"/>
        </w:rPr>
        <w:t>, Dollar Amount_______.</w:t>
      </w:r>
    </w:p>
    <w:p w14:paraId="688B20EB" w14:textId="77777777" w:rsidR="009A2A59" w:rsidRDefault="009A2A59" w:rsidP="00D175E8">
      <w:pPr>
        <w:pStyle w:val="NoSpacing"/>
        <w:rPr>
          <w:rFonts w:ascii="Times New Roman" w:hAnsi="Times New Roman" w:cs="Times New Roman"/>
          <w:i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140D99C" w14:textId="7DFCDBD9" w:rsidR="00D175E8" w:rsidRPr="00F76B8A" w:rsidRDefault="00D175E8" w:rsidP="00D175E8">
      <w:pPr>
        <w:pStyle w:val="NoSpacing"/>
        <w:rPr>
          <w:rFonts w:ascii="Times New Roman" w:hAnsi="Times New Roman" w:cs="Times New Roman"/>
          <w:i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76B8A">
        <w:rPr>
          <w:rFonts w:ascii="Times New Roman" w:hAnsi="Times New Roman" w:cs="Times New Roman"/>
          <w:i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 donation will also appear on the donors annual giving statement.</w:t>
      </w:r>
    </w:p>
    <w:p w14:paraId="3FE907F2" w14:textId="77777777" w:rsidR="001628B0" w:rsidRDefault="001628B0" w:rsidP="00D175E8">
      <w:pPr>
        <w:rPr>
          <w:rFonts w:ascii="Times New Roman" w:hAnsi="Times New Roman" w:cs="Times New Roman"/>
          <w:sz w:val="24"/>
          <w:szCs w:val="24"/>
        </w:rPr>
      </w:pPr>
      <w:r>
        <w:rPr>
          <w:rFonts w:ascii="Times New Roman" w:hAnsi="Times New Roman" w:cs="Times New Roman"/>
          <w:sz w:val="24"/>
          <w:szCs w:val="24"/>
        </w:rPr>
        <w:t>Please do not hesitate to contact me with any questions.</w:t>
      </w:r>
    </w:p>
    <w:sectPr w:rsidR="001628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80614"/>
    <w:multiLevelType w:val="hybridMultilevel"/>
    <w:tmpl w:val="D174CE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8B48B7"/>
    <w:multiLevelType w:val="hybridMultilevel"/>
    <w:tmpl w:val="B48E3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4B343A"/>
    <w:multiLevelType w:val="hybridMultilevel"/>
    <w:tmpl w:val="82AC913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8B36DD"/>
    <w:multiLevelType w:val="hybridMultilevel"/>
    <w:tmpl w:val="0FE401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DF05588"/>
    <w:multiLevelType w:val="hybridMultilevel"/>
    <w:tmpl w:val="25A46D8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08346392">
    <w:abstractNumId w:val="4"/>
  </w:num>
  <w:num w:numId="2" w16cid:durableId="619335104">
    <w:abstractNumId w:val="3"/>
  </w:num>
  <w:num w:numId="3" w16cid:durableId="1147016603">
    <w:abstractNumId w:val="0"/>
  </w:num>
  <w:num w:numId="4" w16cid:durableId="1580601324">
    <w:abstractNumId w:val="1"/>
  </w:num>
  <w:num w:numId="5" w16cid:durableId="6087806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5E8"/>
    <w:rsid w:val="000506B3"/>
    <w:rsid w:val="001628B0"/>
    <w:rsid w:val="001D52A1"/>
    <w:rsid w:val="003F7E88"/>
    <w:rsid w:val="005D6054"/>
    <w:rsid w:val="006E6535"/>
    <w:rsid w:val="007A4BC5"/>
    <w:rsid w:val="00961506"/>
    <w:rsid w:val="00975145"/>
    <w:rsid w:val="009A2A59"/>
    <w:rsid w:val="00AB437C"/>
    <w:rsid w:val="00BD115A"/>
    <w:rsid w:val="00BD56FA"/>
    <w:rsid w:val="00D175E8"/>
    <w:rsid w:val="00E67F14"/>
    <w:rsid w:val="00E96F12"/>
    <w:rsid w:val="00F76B8A"/>
    <w:rsid w:val="00FC099D"/>
    <w:rsid w:val="00FE78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0F2C84"/>
  <w15:chartTrackingRefBased/>
  <w15:docId w15:val="{D13B63F0-A02F-4C1B-B234-98B95CFAB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75E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75E8"/>
    <w:pPr>
      <w:ind w:left="720"/>
      <w:contextualSpacing/>
    </w:pPr>
  </w:style>
  <w:style w:type="paragraph" w:styleId="NoSpacing">
    <w:name w:val="No Spacing"/>
    <w:uiPriority w:val="1"/>
    <w:qFormat/>
    <w:rsid w:val="00D175E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439</Words>
  <Characters>2504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Chambers</dc:creator>
  <cp:keywords/>
  <dc:description/>
  <cp:lastModifiedBy>Church Administrator</cp:lastModifiedBy>
  <cp:revision>2</cp:revision>
  <dcterms:created xsi:type="dcterms:W3CDTF">2024-09-24T14:10:00Z</dcterms:created>
  <dcterms:modified xsi:type="dcterms:W3CDTF">2024-09-24T14:10:00Z</dcterms:modified>
</cp:coreProperties>
</file>